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CB53A" w14:textId="77777777" w:rsidR="00187D7E" w:rsidRDefault="00187D7E" w:rsidP="007C383C">
      <w:pPr>
        <w:rPr>
          <w:b/>
          <w:bCs/>
        </w:rPr>
      </w:pPr>
    </w:p>
    <w:p w14:paraId="477B6348" w14:textId="466AE695" w:rsidR="00794B6D" w:rsidRPr="00485069" w:rsidRDefault="002B53C1" w:rsidP="007C383C">
      <w:pPr>
        <w:rPr>
          <w:b/>
          <w:bCs/>
        </w:rPr>
      </w:pPr>
      <w:r w:rsidRPr="00485069">
        <w:rPr>
          <w:b/>
          <w:bCs/>
        </w:rPr>
        <w:t>Appendix B: Exposure Control Plan</w:t>
      </w:r>
      <w:r w:rsidR="007F2108">
        <w:rPr>
          <w:b/>
          <w:bCs/>
        </w:rPr>
        <w:t xml:space="preserve"> (ECP)</w:t>
      </w:r>
      <w:r w:rsidRPr="00485069">
        <w:rPr>
          <w:b/>
          <w:bCs/>
        </w:rPr>
        <w:t xml:space="preserve"> Annual Review</w:t>
      </w:r>
    </w:p>
    <w:p w14:paraId="79073F09" w14:textId="3430DAA7" w:rsidR="002B53C1" w:rsidRDefault="002B53C1" w:rsidP="007C383C">
      <w:r>
        <w:t xml:space="preserve">Review </w:t>
      </w:r>
      <w:r w:rsidR="001421C6">
        <w:t xml:space="preserve">program </w:t>
      </w:r>
      <w:r>
        <w:t xml:space="preserve">at least annually and </w:t>
      </w:r>
      <w:r w:rsidR="00485069">
        <w:t>save</w:t>
      </w:r>
      <w:r>
        <w:t xml:space="preserve"> on the Environmental and Occupational Health Sharepoint. </w:t>
      </w:r>
      <w:r w:rsidR="001421C6">
        <w:t xml:space="preserve"> </w:t>
      </w:r>
      <w:r>
        <w:t>Questions?  eoh@fpm.wisc.edu</w:t>
      </w:r>
    </w:p>
    <w:p w14:paraId="1AA65ECE" w14:textId="6A3E7C7F" w:rsidR="002B53C1" w:rsidRDefault="002B53C1" w:rsidP="007C383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2070"/>
        <w:gridCol w:w="990"/>
        <w:gridCol w:w="990"/>
        <w:gridCol w:w="4050"/>
      </w:tblGrid>
      <w:tr w:rsidR="00485069" w14:paraId="1B4E24CF" w14:textId="78450E5F" w:rsidTr="0072786B">
        <w:tc>
          <w:tcPr>
            <w:tcW w:w="566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9145001" w14:textId="39003E1E" w:rsidR="00485069" w:rsidRPr="00485069" w:rsidRDefault="00485069" w:rsidP="007C383C">
            <w:pPr>
              <w:rPr>
                <w:b/>
                <w:bCs/>
              </w:rPr>
            </w:pPr>
            <w:r w:rsidRPr="00485069">
              <w:rPr>
                <w:b/>
                <w:bCs/>
              </w:rPr>
              <w:t>General Information:</w:t>
            </w:r>
          </w:p>
        </w:tc>
        <w:tc>
          <w:tcPr>
            <w:tcW w:w="8100" w:type="dxa"/>
            <w:gridSpan w:val="4"/>
            <w:shd w:val="clear" w:color="auto" w:fill="000000" w:themeFill="text1"/>
          </w:tcPr>
          <w:p w14:paraId="0C45412F" w14:textId="77777777" w:rsidR="00485069" w:rsidRPr="00485069" w:rsidRDefault="00485069" w:rsidP="007C383C">
            <w:pPr>
              <w:rPr>
                <w:b/>
                <w:bCs/>
              </w:rPr>
            </w:pPr>
          </w:p>
        </w:tc>
      </w:tr>
      <w:tr w:rsidR="00485069" w14:paraId="788B295F" w14:textId="57E2667D" w:rsidTr="0072786B">
        <w:tc>
          <w:tcPr>
            <w:tcW w:w="5665" w:type="dxa"/>
            <w:shd w:val="clear" w:color="auto" w:fill="E7E6E6" w:themeFill="background2"/>
          </w:tcPr>
          <w:p w14:paraId="1FE6E926" w14:textId="1A6C1822" w:rsidR="00485069" w:rsidRDefault="00485069" w:rsidP="007C383C">
            <w:r>
              <w:t>Work Unit:</w:t>
            </w:r>
          </w:p>
        </w:tc>
        <w:tc>
          <w:tcPr>
            <w:tcW w:w="8100" w:type="dxa"/>
            <w:gridSpan w:val="4"/>
          </w:tcPr>
          <w:p w14:paraId="2382AF04" w14:textId="77777777" w:rsidR="00485069" w:rsidRDefault="00485069" w:rsidP="007C383C"/>
        </w:tc>
      </w:tr>
      <w:tr w:rsidR="00485069" w14:paraId="7974701A" w14:textId="6780EB9E" w:rsidTr="0072786B">
        <w:tc>
          <w:tcPr>
            <w:tcW w:w="5665" w:type="dxa"/>
            <w:shd w:val="clear" w:color="auto" w:fill="E7E6E6" w:themeFill="background2"/>
          </w:tcPr>
          <w:p w14:paraId="0DBF2829" w14:textId="4DF81AA6" w:rsidR="00485069" w:rsidRDefault="00485069" w:rsidP="007C383C">
            <w:r>
              <w:t>ECP Program Designated Responsible Person:</w:t>
            </w:r>
          </w:p>
        </w:tc>
        <w:tc>
          <w:tcPr>
            <w:tcW w:w="8100" w:type="dxa"/>
            <w:gridSpan w:val="4"/>
          </w:tcPr>
          <w:p w14:paraId="57DBEAF5" w14:textId="77777777" w:rsidR="00485069" w:rsidRDefault="00485069" w:rsidP="007C383C"/>
        </w:tc>
      </w:tr>
      <w:tr w:rsidR="00485069" w14:paraId="54FE3781" w14:textId="2AD19BB0" w:rsidTr="0072786B">
        <w:tc>
          <w:tcPr>
            <w:tcW w:w="5665" w:type="dxa"/>
            <w:shd w:val="clear" w:color="auto" w:fill="E7E6E6" w:themeFill="background2"/>
          </w:tcPr>
          <w:p w14:paraId="02FD9307" w14:textId="446CB436" w:rsidR="00485069" w:rsidRDefault="00485069" w:rsidP="007C383C">
            <w:r>
              <w:t>ECP Designee e-mail:</w:t>
            </w:r>
          </w:p>
        </w:tc>
        <w:tc>
          <w:tcPr>
            <w:tcW w:w="8100" w:type="dxa"/>
            <w:gridSpan w:val="4"/>
          </w:tcPr>
          <w:p w14:paraId="464E6AE1" w14:textId="77777777" w:rsidR="00485069" w:rsidRDefault="00485069" w:rsidP="007C383C"/>
        </w:tc>
      </w:tr>
      <w:tr w:rsidR="00485069" w14:paraId="2E6DF7C0" w14:textId="49671F91" w:rsidTr="0072786B">
        <w:tc>
          <w:tcPr>
            <w:tcW w:w="5665" w:type="dxa"/>
            <w:shd w:val="clear" w:color="auto" w:fill="E7E6E6" w:themeFill="background2"/>
          </w:tcPr>
          <w:p w14:paraId="37A4200A" w14:textId="17C5857A" w:rsidR="00485069" w:rsidRDefault="00485069" w:rsidP="007C383C">
            <w:r>
              <w:t>Date of ECP Annual Review:</w:t>
            </w:r>
          </w:p>
        </w:tc>
        <w:tc>
          <w:tcPr>
            <w:tcW w:w="8100" w:type="dxa"/>
            <w:gridSpan w:val="4"/>
          </w:tcPr>
          <w:p w14:paraId="1432D1C0" w14:textId="77777777" w:rsidR="00485069" w:rsidRDefault="00485069" w:rsidP="007C383C"/>
        </w:tc>
      </w:tr>
      <w:tr w:rsidR="00485069" w14:paraId="114F3E65" w14:textId="7CA55E94" w:rsidTr="0072786B">
        <w:tc>
          <w:tcPr>
            <w:tcW w:w="5665" w:type="dxa"/>
            <w:shd w:val="clear" w:color="auto" w:fill="E7E6E6" w:themeFill="background2"/>
          </w:tcPr>
          <w:p w14:paraId="4BC64B9A" w14:textId="4FDD2A84" w:rsidR="00485069" w:rsidRDefault="00485069" w:rsidP="007C383C">
            <w:r>
              <w:t>EOH Reviewer:</w:t>
            </w:r>
          </w:p>
        </w:tc>
        <w:tc>
          <w:tcPr>
            <w:tcW w:w="8100" w:type="dxa"/>
            <w:gridSpan w:val="4"/>
          </w:tcPr>
          <w:p w14:paraId="6F2A5DEE" w14:textId="77777777" w:rsidR="00485069" w:rsidRDefault="00485069" w:rsidP="007C383C"/>
        </w:tc>
      </w:tr>
      <w:tr w:rsidR="00485069" w14:paraId="1EC9BBCA" w14:textId="47627191" w:rsidTr="0072786B">
        <w:tc>
          <w:tcPr>
            <w:tcW w:w="5665" w:type="dxa"/>
            <w:shd w:val="clear" w:color="auto" w:fill="E7E6E6" w:themeFill="background2"/>
          </w:tcPr>
          <w:p w14:paraId="05335ED5" w14:textId="6156E814" w:rsidR="00485069" w:rsidRDefault="00485069" w:rsidP="007C383C">
            <w:r>
              <w:t>Date of EOH Review:</w:t>
            </w:r>
          </w:p>
        </w:tc>
        <w:tc>
          <w:tcPr>
            <w:tcW w:w="8100" w:type="dxa"/>
            <w:gridSpan w:val="4"/>
          </w:tcPr>
          <w:p w14:paraId="26AB9621" w14:textId="77777777" w:rsidR="00485069" w:rsidRDefault="00485069" w:rsidP="007C383C"/>
        </w:tc>
      </w:tr>
      <w:tr w:rsidR="00485069" w14:paraId="21F3A3CD" w14:textId="77777777" w:rsidTr="0072786B">
        <w:tc>
          <w:tcPr>
            <w:tcW w:w="7735" w:type="dxa"/>
            <w:gridSpan w:val="2"/>
            <w:shd w:val="clear" w:color="auto" w:fill="000000" w:themeFill="text1"/>
          </w:tcPr>
          <w:p w14:paraId="213E3AE7" w14:textId="49B5D701" w:rsidR="00485069" w:rsidRPr="00485069" w:rsidRDefault="00485069" w:rsidP="007C383C">
            <w:pPr>
              <w:rPr>
                <w:b/>
                <w:bCs/>
              </w:rPr>
            </w:pPr>
            <w:r w:rsidRPr="00485069">
              <w:rPr>
                <w:b/>
                <w:bCs/>
              </w:rPr>
              <w:t xml:space="preserve">Annual </w:t>
            </w:r>
            <w:r w:rsidR="0072786B">
              <w:rPr>
                <w:b/>
                <w:bCs/>
              </w:rPr>
              <w:t>Review</w:t>
            </w:r>
            <w:r w:rsidRPr="00485069">
              <w:rPr>
                <w:b/>
                <w:bCs/>
              </w:rPr>
              <w:t xml:space="preserve"> Questions:</w:t>
            </w:r>
          </w:p>
        </w:tc>
        <w:tc>
          <w:tcPr>
            <w:tcW w:w="990" w:type="dxa"/>
            <w:shd w:val="clear" w:color="auto" w:fill="000000" w:themeFill="text1"/>
          </w:tcPr>
          <w:p w14:paraId="6B6680C3" w14:textId="03097466" w:rsidR="00485069" w:rsidRPr="00485069" w:rsidRDefault="00485069" w:rsidP="00485069">
            <w:pPr>
              <w:jc w:val="center"/>
              <w:rPr>
                <w:b/>
                <w:bCs/>
              </w:rPr>
            </w:pPr>
            <w:r w:rsidRPr="00485069">
              <w:rPr>
                <w:b/>
                <w:bCs/>
              </w:rPr>
              <w:t>Yes</w:t>
            </w:r>
          </w:p>
        </w:tc>
        <w:tc>
          <w:tcPr>
            <w:tcW w:w="990" w:type="dxa"/>
            <w:shd w:val="clear" w:color="auto" w:fill="000000" w:themeFill="text1"/>
          </w:tcPr>
          <w:p w14:paraId="5666B8AB" w14:textId="02B5CAC0" w:rsidR="00485069" w:rsidRPr="00485069" w:rsidRDefault="00485069" w:rsidP="00485069">
            <w:pPr>
              <w:jc w:val="center"/>
              <w:rPr>
                <w:b/>
                <w:bCs/>
              </w:rPr>
            </w:pPr>
            <w:r w:rsidRPr="00485069">
              <w:rPr>
                <w:b/>
                <w:bCs/>
              </w:rPr>
              <w:t>No</w:t>
            </w:r>
          </w:p>
        </w:tc>
        <w:tc>
          <w:tcPr>
            <w:tcW w:w="4050" w:type="dxa"/>
            <w:shd w:val="clear" w:color="auto" w:fill="000000" w:themeFill="text1"/>
          </w:tcPr>
          <w:p w14:paraId="3DC74D77" w14:textId="595EFF8F" w:rsidR="00485069" w:rsidRPr="00485069" w:rsidRDefault="00485069" w:rsidP="00485069">
            <w:pPr>
              <w:jc w:val="center"/>
              <w:rPr>
                <w:b/>
                <w:bCs/>
              </w:rPr>
            </w:pPr>
            <w:r w:rsidRPr="00485069">
              <w:rPr>
                <w:b/>
                <w:bCs/>
              </w:rPr>
              <w:t>Not Applicable/Comment</w:t>
            </w:r>
          </w:p>
        </w:tc>
      </w:tr>
      <w:tr w:rsidR="00485069" w14:paraId="6AD2E026" w14:textId="77777777" w:rsidTr="0072786B">
        <w:tc>
          <w:tcPr>
            <w:tcW w:w="7735" w:type="dxa"/>
            <w:gridSpan w:val="2"/>
          </w:tcPr>
          <w:p w14:paraId="1ADFB396" w14:textId="1BA8539E" w:rsidR="00485069" w:rsidRDefault="0072786B" w:rsidP="007C383C">
            <w:r>
              <w:t>Do</w:t>
            </w:r>
            <w:r w:rsidR="00950FD8">
              <w:t>es the unit</w:t>
            </w:r>
            <w:r>
              <w:t xml:space="preserve"> ha</w:t>
            </w:r>
            <w:r w:rsidR="00485069" w:rsidRPr="007C383C">
              <w:t>ve a copy of the U</w:t>
            </w:r>
            <w:r>
              <w:t>niversity Bloodborne Pathogen Exposure Control Program and a current unit Exposure Determination (Appendix A)?</w:t>
            </w:r>
          </w:p>
        </w:tc>
        <w:tc>
          <w:tcPr>
            <w:tcW w:w="990" w:type="dxa"/>
          </w:tcPr>
          <w:p w14:paraId="12F9393E" w14:textId="77777777" w:rsidR="00485069" w:rsidRDefault="00485069" w:rsidP="007C383C"/>
        </w:tc>
        <w:tc>
          <w:tcPr>
            <w:tcW w:w="990" w:type="dxa"/>
          </w:tcPr>
          <w:p w14:paraId="7E15B864" w14:textId="77777777" w:rsidR="00485069" w:rsidRDefault="00485069" w:rsidP="007C383C"/>
        </w:tc>
        <w:tc>
          <w:tcPr>
            <w:tcW w:w="4050" w:type="dxa"/>
          </w:tcPr>
          <w:p w14:paraId="224FCF5D" w14:textId="77777777" w:rsidR="00485069" w:rsidRDefault="00485069" w:rsidP="007C383C"/>
        </w:tc>
      </w:tr>
      <w:tr w:rsidR="00485069" w14:paraId="17C2A517" w14:textId="77777777" w:rsidTr="0072786B">
        <w:tc>
          <w:tcPr>
            <w:tcW w:w="7735" w:type="dxa"/>
            <w:gridSpan w:val="2"/>
          </w:tcPr>
          <w:p w14:paraId="36EE08F1" w14:textId="1853A6F3" w:rsidR="00485069" w:rsidRDefault="00485069" w:rsidP="007C383C">
            <w:r w:rsidRPr="007C383C">
              <w:t xml:space="preserve">Employees at occupational risk for potential exposure to bloodborne pathogens </w:t>
            </w:r>
            <w:r w:rsidR="0072786B">
              <w:t xml:space="preserve">performing tasks listed in </w:t>
            </w:r>
            <w:r w:rsidRPr="007C383C">
              <w:t>Unit ECP Appendix A have provided Hepatitis B vaccine/declination form to Occupational Medicine and Supervisor has received acknowledgement of the receipt</w:t>
            </w:r>
          </w:p>
        </w:tc>
        <w:tc>
          <w:tcPr>
            <w:tcW w:w="990" w:type="dxa"/>
          </w:tcPr>
          <w:p w14:paraId="64D9D832" w14:textId="77777777" w:rsidR="00485069" w:rsidRDefault="00485069" w:rsidP="007C383C"/>
        </w:tc>
        <w:tc>
          <w:tcPr>
            <w:tcW w:w="990" w:type="dxa"/>
          </w:tcPr>
          <w:p w14:paraId="1447DD6B" w14:textId="77777777" w:rsidR="00485069" w:rsidRDefault="00485069" w:rsidP="007C383C"/>
        </w:tc>
        <w:tc>
          <w:tcPr>
            <w:tcW w:w="4050" w:type="dxa"/>
          </w:tcPr>
          <w:p w14:paraId="240610E3" w14:textId="77777777" w:rsidR="00485069" w:rsidRDefault="00485069" w:rsidP="007C383C"/>
        </w:tc>
      </w:tr>
      <w:tr w:rsidR="00485069" w14:paraId="5838C650" w14:textId="77777777" w:rsidTr="0072786B">
        <w:trPr>
          <w:trHeight w:val="377"/>
        </w:trPr>
        <w:tc>
          <w:tcPr>
            <w:tcW w:w="7735" w:type="dxa"/>
            <w:gridSpan w:val="2"/>
          </w:tcPr>
          <w:p w14:paraId="3F031AF1" w14:textId="55A303DC" w:rsidR="00485069" w:rsidRDefault="00485069" w:rsidP="00485069">
            <w:r>
              <w:t xml:space="preserve">Employees </w:t>
            </w:r>
            <w:r w:rsidR="00950FD8">
              <w:t xml:space="preserve">understand and </w:t>
            </w:r>
            <w:r>
              <w:t>c</w:t>
            </w:r>
            <w:r w:rsidRPr="007C383C">
              <w:t>omply with universal precautions when performing duties</w:t>
            </w:r>
          </w:p>
        </w:tc>
        <w:tc>
          <w:tcPr>
            <w:tcW w:w="990" w:type="dxa"/>
          </w:tcPr>
          <w:p w14:paraId="752D5621" w14:textId="77777777" w:rsidR="00485069" w:rsidRDefault="00485069" w:rsidP="00485069"/>
        </w:tc>
        <w:tc>
          <w:tcPr>
            <w:tcW w:w="990" w:type="dxa"/>
          </w:tcPr>
          <w:p w14:paraId="674E343C" w14:textId="77777777" w:rsidR="00485069" w:rsidRDefault="00485069" w:rsidP="00485069"/>
        </w:tc>
        <w:tc>
          <w:tcPr>
            <w:tcW w:w="4050" w:type="dxa"/>
          </w:tcPr>
          <w:p w14:paraId="3E36D290" w14:textId="77777777" w:rsidR="00485069" w:rsidRDefault="00485069" w:rsidP="00485069"/>
        </w:tc>
      </w:tr>
      <w:tr w:rsidR="00485069" w14:paraId="361C7A6E" w14:textId="77777777" w:rsidTr="0072786B">
        <w:trPr>
          <w:trHeight w:val="350"/>
        </w:trPr>
        <w:tc>
          <w:tcPr>
            <w:tcW w:w="7735" w:type="dxa"/>
            <w:gridSpan w:val="2"/>
          </w:tcPr>
          <w:p w14:paraId="151CC966" w14:textId="25B364E4" w:rsidR="00485069" w:rsidRDefault="00485069" w:rsidP="00485069">
            <w:r w:rsidRPr="007C383C">
              <w:t>Engineering controls are used appropriately when handling blood or OPIM</w:t>
            </w:r>
          </w:p>
        </w:tc>
        <w:tc>
          <w:tcPr>
            <w:tcW w:w="990" w:type="dxa"/>
          </w:tcPr>
          <w:p w14:paraId="0C671BD5" w14:textId="77777777" w:rsidR="00485069" w:rsidRDefault="00485069" w:rsidP="00485069"/>
        </w:tc>
        <w:tc>
          <w:tcPr>
            <w:tcW w:w="990" w:type="dxa"/>
          </w:tcPr>
          <w:p w14:paraId="6AA382AF" w14:textId="77777777" w:rsidR="00485069" w:rsidRDefault="00485069" w:rsidP="00485069"/>
        </w:tc>
        <w:tc>
          <w:tcPr>
            <w:tcW w:w="4050" w:type="dxa"/>
          </w:tcPr>
          <w:p w14:paraId="1DD95848" w14:textId="77777777" w:rsidR="00485069" w:rsidRDefault="00485069" w:rsidP="00485069"/>
        </w:tc>
      </w:tr>
      <w:tr w:rsidR="00485069" w14:paraId="7AE48E81" w14:textId="77777777" w:rsidTr="0072786B">
        <w:trPr>
          <w:trHeight w:val="350"/>
        </w:trPr>
        <w:tc>
          <w:tcPr>
            <w:tcW w:w="7735" w:type="dxa"/>
            <w:gridSpan w:val="2"/>
          </w:tcPr>
          <w:p w14:paraId="7C659767" w14:textId="5F91F7C6" w:rsidR="00485069" w:rsidRDefault="00BB19A3" w:rsidP="00485069">
            <w:r>
              <w:t>Are j</w:t>
            </w:r>
            <w:r w:rsidR="00485069" w:rsidRPr="007C383C">
              <w:t xml:space="preserve">ob tasks </w:t>
            </w:r>
            <w:r w:rsidRPr="007C383C">
              <w:t>conducted</w:t>
            </w:r>
            <w:r w:rsidR="00485069" w:rsidRPr="007C383C">
              <w:t xml:space="preserve"> using </w:t>
            </w:r>
            <w:r>
              <w:t xml:space="preserve">unit identified </w:t>
            </w:r>
            <w:r w:rsidR="00485069" w:rsidRPr="007C383C">
              <w:t>safe work practices</w:t>
            </w:r>
            <w:r>
              <w:t>?</w:t>
            </w:r>
          </w:p>
        </w:tc>
        <w:tc>
          <w:tcPr>
            <w:tcW w:w="990" w:type="dxa"/>
          </w:tcPr>
          <w:p w14:paraId="606E3D48" w14:textId="77777777" w:rsidR="00485069" w:rsidRDefault="00485069" w:rsidP="00485069"/>
        </w:tc>
        <w:tc>
          <w:tcPr>
            <w:tcW w:w="990" w:type="dxa"/>
          </w:tcPr>
          <w:p w14:paraId="0031DE88" w14:textId="77777777" w:rsidR="00485069" w:rsidRDefault="00485069" w:rsidP="00485069"/>
        </w:tc>
        <w:tc>
          <w:tcPr>
            <w:tcW w:w="4050" w:type="dxa"/>
          </w:tcPr>
          <w:p w14:paraId="1432C60D" w14:textId="77777777" w:rsidR="00485069" w:rsidRDefault="00485069" w:rsidP="00485069"/>
        </w:tc>
      </w:tr>
      <w:tr w:rsidR="00485069" w14:paraId="0A3B3469" w14:textId="77777777" w:rsidTr="0072786B">
        <w:trPr>
          <w:trHeight w:val="440"/>
        </w:trPr>
        <w:tc>
          <w:tcPr>
            <w:tcW w:w="7735" w:type="dxa"/>
            <w:gridSpan w:val="2"/>
          </w:tcPr>
          <w:p w14:paraId="2D3BD266" w14:textId="74F604D3" w:rsidR="00485069" w:rsidRDefault="001421C6" w:rsidP="00485069">
            <w:r>
              <w:t>Did a</w:t>
            </w:r>
            <w:r w:rsidR="0072786B">
              <w:t>ll applicable employees receive annual bloodborne pathogens training?</w:t>
            </w:r>
          </w:p>
        </w:tc>
        <w:tc>
          <w:tcPr>
            <w:tcW w:w="990" w:type="dxa"/>
          </w:tcPr>
          <w:p w14:paraId="6B034F85" w14:textId="77777777" w:rsidR="00485069" w:rsidRDefault="00485069" w:rsidP="00485069"/>
        </w:tc>
        <w:tc>
          <w:tcPr>
            <w:tcW w:w="990" w:type="dxa"/>
          </w:tcPr>
          <w:p w14:paraId="790E918E" w14:textId="77777777" w:rsidR="00485069" w:rsidRDefault="00485069" w:rsidP="00485069"/>
        </w:tc>
        <w:tc>
          <w:tcPr>
            <w:tcW w:w="4050" w:type="dxa"/>
          </w:tcPr>
          <w:p w14:paraId="3EF2F8AF" w14:textId="77777777" w:rsidR="00485069" w:rsidRDefault="00485069" w:rsidP="00485069"/>
        </w:tc>
      </w:tr>
      <w:tr w:rsidR="00485069" w14:paraId="26005AEA" w14:textId="77777777" w:rsidTr="0072786B">
        <w:trPr>
          <w:trHeight w:val="440"/>
        </w:trPr>
        <w:tc>
          <w:tcPr>
            <w:tcW w:w="7735" w:type="dxa"/>
            <w:gridSpan w:val="2"/>
          </w:tcPr>
          <w:p w14:paraId="1C5643AA" w14:textId="4E72E0DA" w:rsidR="00485069" w:rsidRDefault="00485069" w:rsidP="00485069">
            <w:r w:rsidRPr="007C383C">
              <w:t>Handwashing is conducted regularly, especially after glove removal</w:t>
            </w:r>
          </w:p>
        </w:tc>
        <w:tc>
          <w:tcPr>
            <w:tcW w:w="990" w:type="dxa"/>
          </w:tcPr>
          <w:p w14:paraId="346E87FB" w14:textId="77777777" w:rsidR="00485069" w:rsidRDefault="00485069" w:rsidP="00485069"/>
        </w:tc>
        <w:tc>
          <w:tcPr>
            <w:tcW w:w="990" w:type="dxa"/>
          </w:tcPr>
          <w:p w14:paraId="0F637D01" w14:textId="77777777" w:rsidR="00485069" w:rsidRDefault="00485069" w:rsidP="00485069"/>
        </w:tc>
        <w:tc>
          <w:tcPr>
            <w:tcW w:w="4050" w:type="dxa"/>
          </w:tcPr>
          <w:p w14:paraId="76BF5A83" w14:textId="77777777" w:rsidR="00485069" w:rsidRDefault="00485069" w:rsidP="00485069"/>
        </w:tc>
      </w:tr>
      <w:tr w:rsidR="00485069" w14:paraId="0FEDF2B9" w14:textId="77777777" w:rsidTr="0072786B">
        <w:tc>
          <w:tcPr>
            <w:tcW w:w="7735" w:type="dxa"/>
            <w:gridSpan w:val="2"/>
          </w:tcPr>
          <w:p w14:paraId="76AC7847" w14:textId="39F21717" w:rsidR="00485069" w:rsidRDefault="00485069" w:rsidP="00485069">
            <w:r w:rsidRPr="007C383C">
              <w:t>Contaminated sharps are immediately deposited in biohazard containers after use</w:t>
            </w:r>
            <w:r w:rsidR="0072786B">
              <w:t xml:space="preserve"> </w:t>
            </w:r>
          </w:p>
        </w:tc>
        <w:tc>
          <w:tcPr>
            <w:tcW w:w="990" w:type="dxa"/>
          </w:tcPr>
          <w:p w14:paraId="518F419D" w14:textId="77777777" w:rsidR="00485069" w:rsidRDefault="00485069" w:rsidP="00485069"/>
        </w:tc>
        <w:tc>
          <w:tcPr>
            <w:tcW w:w="990" w:type="dxa"/>
          </w:tcPr>
          <w:p w14:paraId="7FD50DC1" w14:textId="77777777" w:rsidR="00485069" w:rsidRDefault="00485069" w:rsidP="00485069"/>
        </w:tc>
        <w:tc>
          <w:tcPr>
            <w:tcW w:w="4050" w:type="dxa"/>
          </w:tcPr>
          <w:p w14:paraId="2B7DB0A2" w14:textId="77777777" w:rsidR="00485069" w:rsidRDefault="00485069" w:rsidP="00485069"/>
        </w:tc>
      </w:tr>
      <w:tr w:rsidR="00485069" w14:paraId="1A88DA4B" w14:textId="77777777" w:rsidTr="0072786B">
        <w:tc>
          <w:tcPr>
            <w:tcW w:w="7735" w:type="dxa"/>
            <w:gridSpan w:val="2"/>
          </w:tcPr>
          <w:p w14:paraId="36855BB4" w14:textId="01C646D2" w:rsidR="00485069" w:rsidRDefault="0072786B" w:rsidP="00485069">
            <w:r>
              <w:t>Is p</w:t>
            </w:r>
            <w:r w:rsidRPr="007C383C">
              <w:t xml:space="preserve">ersonal protective equipment (PPE) </w:t>
            </w:r>
            <w:r>
              <w:t>readily available and used correctly and consistently?</w:t>
            </w:r>
          </w:p>
        </w:tc>
        <w:tc>
          <w:tcPr>
            <w:tcW w:w="990" w:type="dxa"/>
          </w:tcPr>
          <w:p w14:paraId="351BE095" w14:textId="77777777" w:rsidR="00485069" w:rsidRDefault="00485069" w:rsidP="00485069"/>
        </w:tc>
        <w:tc>
          <w:tcPr>
            <w:tcW w:w="990" w:type="dxa"/>
          </w:tcPr>
          <w:p w14:paraId="098385F4" w14:textId="77777777" w:rsidR="00485069" w:rsidRDefault="00485069" w:rsidP="00485069"/>
        </w:tc>
        <w:tc>
          <w:tcPr>
            <w:tcW w:w="4050" w:type="dxa"/>
          </w:tcPr>
          <w:p w14:paraId="15B6A29B" w14:textId="77777777" w:rsidR="00485069" w:rsidRDefault="00485069" w:rsidP="00485069"/>
        </w:tc>
      </w:tr>
      <w:tr w:rsidR="00485069" w14:paraId="357B88B6" w14:textId="77777777" w:rsidTr="0072786B">
        <w:tc>
          <w:tcPr>
            <w:tcW w:w="7735" w:type="dxa"/>
            <w:gridSpan w:val="2"/>
          </w:tcPr>
          <w:p w14:paraId="09CDE196" w14:textId="4F5356FC" w:rsidR="00485069" w:rsidRPr="007C383C" w:rsidRDefault="0072786B" w:rsidP="00485069">
            <w:r>
              <w:t>Are proper disinfectants being used for cleaning potentially contaminated surfaces?</w:t>
            </w:r>
          </w:p>
        </w:tc>
        <w:tc>
          <w:tcPr>
            <w:tcW w:w="990" w:type="dxa"/>
          </w:tcPr>
          <w:p w14:paraId="3A53E75F" w14:textId="77777777" w:rsidR="00485069" w:rsidRDefault="00485069" w:rsidP="00485069"/>
        </w:tc>
        <w:tc>
          <w:tcPr>
            <w:tcW w:w="990" w:type="dxa"/>
          </w:tcPr>
          <w:p w14:paraId="3FE003F9" w14:textId="77777777" w:rsidR="00485069" w:rsidRDefault="00485069" w:rsidP="00485069"/>
        </w:tc>
        <w:tc>
          <w:tcPr>
            <w:tcW w:w="4050" w:type="dxa"/>
          </w:tcPr>
          <w:p w14:paraId="100546D8" w14:textId="77777777" w:rsidR="00485069" w:rsidRDefault="00485069" w:rsidP="00485069"/>
        </w:tc>
      </w:tr>
      <w:tr w:rsidR="00485069" w14:paraId="66E528D0" w14:textId="77777777" w:rsidTr="0072786B">
        <w:tc>
          <w:tcPr>
            <w:tcW w:w="7735" w:type="dxa"/>
            <w:gridSpan w:val="2"/>
          </w:tcPr>
          <w:p w14:paraId="4E0CF8F3" w14:textId="005B9174" w:rsidR="00485069" w:rsidRPr="007C383C" w:rsidRDefault="00485069" w:rsidP="00485069">
            <w:r w:rsidRPr="007C383C">
              <w:t>Food and beverages are stored separately in break areas and not in areas where blood or OPIM are stored, used or handled</w:t>
            </w:r>
          </w:p>
        </w:tc>
        <w:tc>
          <w:tcPr>
            <w:tcW w:w="990" w:type="dxa"/>
          </w:tcPr>
          <w:p w14:paraId="62B76242" w14:textId="77777777" w:rsidR="00485069" w:rsidRDefault="00485069" w:rsidP="00485069"/>
        </w:tc>
        <w:tc>
          <w:tcPr>
            <w:tcW w:w="990" w:type="dxa"/>
          </w:tcPr>
          <w:p w14:paraId="304171F8" w14:textId="77777777" w:rsidR="00485069" w:rsidRDefault="00485069" w:rsidP="00485069"/>
        </w:tc>
        <w:tc>
          <w:tcPr>
            <w:tcW w:w="4050" w:type="dxa"/>
          </w:tcPr>
          <w:p w14:paraId="59BDF176" w14:textId="77777777" w:rsidR="00485069" w:rsidRDefault="00485069" w:rsidP="00485069"/>
        </w:tc>
      </w:tr>
      <w:tr w:rsidR="00485069" w14:paraId="3DD2045A" w14:textId="77777777" w:rsidTr="0072786B">
        <w:trPr>
          <w:trHeight w:val="368"/>
        </w:trPr>
        <w:tc>
          <w:tcPr>
            <w:tcW w:w="7735" w:type="dxa"/>
            <w:gridSpan w:val="2"/>
          </w:tcPr>
          <w:p w14:paraId="2B5EC922" w14:textId="44C0E80A" w:rsidR="00485069" w:rsidRPr="007C383C" w:rsidRDefault="00950FD8" w:rsidP="00485069">
            <w:r>
              <w:t>If exposure incidents occurred, were they</w:t>
            </w:r>
            <w:r w:rsidR="0072786B">
              <w:t xml:space="preserve"> </w:t>
            </w:r>
            <w:r w:rsidR="00BF5953">
              <w:t>h</w:t>
            </w:r>
            <w:r w:rsidR="0072786B">
              <w:t>andled according to protocol?</w:t>
            </w:r>
          </w:p>
        </w:tc>
        <w:tc>
          <w:tcPr>
            <w:tcW w:w="990" w:type="dxa"/>
          </w:tcPr>
          <w:p w14:paraId="6E56EA3A" w14:textId="77777777" w:rsidR="00485069" w:rsidRDefault="00485069" w:rsidP="00485069"/>
        </w:tc>
        <w:tc>
          <w:tcPr>
            <w:tcW w:w="990" w:type="dxa"/>
          </w:tcPr>
          <w:p w14:paraId="17649AD9" w14:textId="77777777" w:rsidR="00485069" w:rsidRDefault="00485069" w:rsidP="00485069"/>
        </w:tc>
        <w:tc>
          <w:tcPr>
            <w:tcW w:w="4050" w:type="dxa"/>
          </w:tcPr>
          <w:p w14:paraId="09954057" w14:textId="77777777" w:rsidR="00485069" w:rsidRDefault="00485069" w:rsidP="00485069"/>
        </w:tc>
      </w:tr>
    </w:tbl>
    <w:p w14:paraId="7DD3DDB2" w14:textId="77777777" w:rsidR="00485069" w:rsidRDefault="00485069" w:rsidP="007C383C"/>
    <w:sectPr w:rsidR="00485069" w:rsidSect="007F21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17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D417D" w14:textId="77777777" w:rsidR="006A2C85" w:rsidRDefault="006A2C85">
      <w:r>
        <w:separator/>
      </w:r>
    </w:p>
  </w:endnote>
  <w:endnote w:type="continuationSeparator" w:id="0">
    <w:p w14:paraId="23E5115F" w14:textId="77777777" w:rsidR="006A2C85" w:rsidRDefault="006A2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8CEB5" w14:textId="77777777" w:rsidR="004403BD" w:rsidRDefault="004403BD"/>
  <w:p w14:paraId="611EAA94" w14:textId="77777777" w:rsidR="004403BD" w:rsidRDefault="004403B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6D3A" w14:textId="77777777" w:rsidR="004403BD" w:rsidRDefault="00B66B85" w:rsidP="006D4C80">
    <w:pPr>
      <w:rPr>
        <w:rFonts w:cs="Arial"/>
        <w:sz w:val="20"/>
        <w:szCs w:val="20"/>
      </w:rPr>
    </w:pPr>
    <w:bookmarkStart w:id="0" w:name="_Hlk61535801"/>
    <w:bookmarkStart w:id="1" w:name="_Hlk61535819"/>
    <w:bookmarkStart w:id="2" w:name="_Hlk61535820"/>
    <w:r>
      <w:rPr>
        <w:rFonts w:cs="Arial"/>
        <w:sz w:val="20"/>
        <w:szCs w:val="20"/>
      </w:rPr>
      <w:pict w14:anchorId="029E6E76">
        <v:rect id="_x0000_i1025" style="width:0;height:1.5pt" o:hralign="center" o:hrstd="t" o:hr="t" fillcolor="#a0a0a0" stroked="f"/>
      </w:pict>
    </w:r>
  </w:p>
  <w:bookmarkEnd w:id="0"/>
  <w:p w14:paraId="2AFB457B" w14:textId="77777777" w:rsidR="004403BD" w:rsidRPr="000C42A7" w:rsidRDefault="005C472C" w:rsidP="00F77339">
    <w:pPr>
      <w:pStyle w:val="NoSpacing"/>
    </w:pPr>
    <w:r>
      <w:t xml:space="preserve">University of Wisconsin–Madison </w:t>
    </w:r>
    <w:r w:rsidRPr="00E07C0A">
      <w:ptab w:relativeTo="margin" w:alignment="center" w:leader="none"/>
    </w:r>
    <w:r w:rsidRPr="000720AD">
      <w:rPr>
        <w:color w:val="4472C4" w:themeColor="accent1"/>
      </w:rPr>
      <w:t>DRAFTING TEMPLATE</w:t>
    </w:r>
    <w:r w:rsidRPr="00E07C0A">
      <w:ptab w:relativeTo="margin" w:alignment="right" w:leader="none"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 \* MERGEFORMAT ">
      <w:r>
        <w:rPr>
          <w:noProof/>
        </w:rPr>
        <w:t>1</w:t>
      </w:r>
    </w:fldSimple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E65CC" w14:textId="77777777" w:rsidR="004403BD" w:rsidRDefault="00B66B85" w:rsidP="00497018">
    <w:pPr>
      <w:rPr>
        <w:rFonts w:cs="Arial"/>
        <w:sz w:val="20"/>
        <w:szCs w:val="20"/>
      </w:rPr>
    </w:pPr>
    <w:r>
      <w:rPr>
        <w:rFonts w:cs="Arial"/>
        <w:sz w:val="20"/>
        <w:szCs w:val="20"/>
      </w:rPr>
      <w:pict w14:anchorId="13004FF4">
        <v:rect id="_x0000_i1026" style="width:0;height:1.5pt" o:hralign="center" o:hrstd="t" o:hr="t" fillcolor="#a0a0a0" stroked="f"/>
      </w:pict>
    </w:r>
  </w:p>
  <w:p w14:paraId="23E41F33" w14:textId="7AC28CAC" w:rsidR="004403BD" w:rsidRPr="000C42A7" w:rsidRDefault="005C472C" w:rsidP="00497018">
    <w:pPr>
      <w:pStyle w:val="NoSpacing"/>
    </w:pPr>
    <w:r>
      <w:t xml:space="preserve">University of Wisconsin–Madison </w:t>
    </w:r>
    <w:r w:rsidRPr="00E07C0A">
      <w:ptab w:relativeTo="margin" w:alignment="center" w:leader="none"/>
    </w:r>
    <w:r w:rsidRPr="00E07C0A">
      <w:ptab w:relativeTo="margin" w:alignment="right" w:leader="none"/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of </w:t>
    </w:r>
    <w:fldSimple w:instr=" NUMPAGES   \* MERGEFORMAT ">
      <w:r>
        <w:t>2</w:t>
      </w:r>
    </w:fldSimple>
    <w:permStart w:id="1848533284" w:edGrp="everyone"/>
    <w:permEnd w:id="184853328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69BF2" w14:textId="77777777" w:rsidR="006A2C85" w:rsidRDefault="006A2C85">
      <w:r>
        <w:separator/>
      </w:r>
    </w:p>
  </w:footnote>
  <w:footnote w:type="continuationSeparator" w:id="0">
    <w:p w14:paraId="13E16257" w14:textId="77777777" w:rsidR="006A2C85" w:rsidRDefault="006A2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FD4C" w14:textId="77777777" w:rsidR="004403BD" w:rsidRDefault="004403BD"/>
  <w:p w14:paraId="023B1A50" w14:textId="77777777" w:rsidR="004403BD" w:rsidRDefault="004403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6A1E1" w14:textId="77777777" w:rsidR="004403BD" w:rsidRPr="00C236F7" w:rsidRDefault="005C472C" w:rsidP="00AD33CE">
    <w:pPr>
      <w:spacing w:after="60"/>
      <w:jc w:val="right"/>
      <w:rPr>
        <w:color w:val="C00000"/>
      </w:rPr>
    </w:pPr>
    <w:r w:rsidRPr="00C236F7">
      <w:rPr>
        <w:color w:val="C00000"/>
      </w:rPr>
      <w:t>UW–MADISON POLICY DRAFTING TEMPLATE</w:t>
    </w:r>
  </w:p>
  <w:p w14:paraId="15DD2A01" w14:textId="77777777" w:rsidR="004403BD" w:rsidRDefault="005C472C" w:rsidP="00AD33CE">
    <w:pPr>
      <w:pStyle w:val="Heading2"/>
      <w:spacing w:before="0"/>
      <w:jc w:val="right"/>
    </w:pPr>
    <w:permStart w:id="1697320455" w:edGrp="everyone"/>
    <w:permEnd w:id="1697320455"/>
    <w:r>
      <w:t>University Policy</w:t>
    </w:r>
  </w:p>
  <w:sdt>
    <w:sdtPr>
      <w:id w:val="-887882751"/>
      <w:docPartObj>
        <w:docPartGallery w:val="Watermarks"/>
        <w:docPartUnique/>
      </w:docPartObj>
    </w:sdtPr>
    <w:sdtEndPr/>
    <w:sdtContent>
      <w:p w14:paraId="60A1261A" w14:textId="3FD1866C" w:rsidR="004403BD" w:rsidRDefault="00B66B85">
        <w:pPr>
          <w:pStyle w:val="Header"/>
        </w:pPr>
        <w:r>
          <w:rPr>
            <w:noProof/>
          </w:rPr>
          <w:pict w14:anchorId="1C3BBE4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12D5" w14:textId="51FB202D" w:rsidR="004403BD" w:rsidRDefault="005C472C" w:rsidP="00AD33CE">
    <w:pPr>
      <w:spacing w:after="60"/>
      <w:jc w:val="right"/>
    </w:pPr>
    <w:bookmarkStart w:id="3" w:name="_Hlk56438052"/>
    <w:permStart w:id="372931786" w:edGrp="everyone"/>
    <w:r w:rsidRPr="004B48A1">
      <w:rPr>
        <w:rFonts w:cs="Arial"/>
        <w:b/>
        <w:bCs/>
        <w:noProof/>
        <w:color w:val="C00000"/>
        <w:sz w:val="28"/>
        <w:szCs w:val="28"/>
      </w:rPr>
      <w:drawing>
        <wp:anchor distT="0" distB="0" distL="114300" distR="114300" simplePos="0" relativeHeight="251657216" behindDoc="1" locked="0" layoutInCell="1" allowOverlap="1" wp14:anchorId="31DC1763" wp14:editId="0B2152BE">
          <wp:simplePos x="0" y="0"/>
          <wp:positionH relativeFrom="margin">
            <wp:posOffset>-53340</wp:posOffset>
          </wp:positionH>
          <wp:positionV relativeFrom="margin">
            <wp:posOffset>-622935</wp:posOffset>
          </wp:positionV>
          <wp:extent cx="1922780" cy="647700"/>
          <wp:effectExtent l="0" t="0" r="1270" b="0"/>
          <wp:wrapNone/>
          <wp:docPr id="1061050" name="Picture 1061050" descr="Logo of UW-Madis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1050" name="Picture 1061050" descr="Logo of UW-Madiso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278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3"/>
    <w:permEnd w:id="37293178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89A"/>
    <w:multiLevelType w:val="multilevel"/>
    <w:tmpl w:val="EADA6880"/>
    <w:styleLink w:val="StyleOutlinenumberedBold"/>
    <w:lvl w:ilvl="0">
      <w:start w:val="1"/>
      <w:numFmt w:val="decimal"/>
      <w:lvlText w:val="%1.0"/>
      <w:lvlJc w:val="left"/>
      <w:pPr>
        <w:tabs>
          <w:tab w:val="num" w:pos="504"/>
        </w:tabs>
        <w:ind w:left="504" w:hanging="504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152"/>
        </w:tabs>
        <w:ind w:left="1152" w:hanging="720"/>
      </w:pPr>
      <w:rPr>
        <w:rFonts w:hint="default"/>
        <w:b/>
        <w:bCs/>
        <w:sz w:val="24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5">
      <w:start w:val="1"/>
      <w:numFmt w:val="bullet"/>
      <w:lvlText w:val=""/>
      <w:lvlJc w:val="left"/>
      <w:pPr>
        <w:tabs>
          <w:tab w:val="num" w:pos="1728"/>
        </w:tabs>
        <w:ind w:left="1728" w:hanging="360"/>
      </w:pPr>
      <w:rPr>
        <w:rFonts w:ascii="Symbol" w:hAnsi="Symbol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num w:numId="1" w16cid:durableId="172729708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A2NrY0trA0tLC0NDRU0lEKTi0uzszPAykwrwUATo0jEywAAAA="/>
  </w:docVars>
  <w:rsids>
    <w:rsidRoot w:val="005C472C"/>
    <w:rsid w:val="00026296"/>
    <w:rsid w:val="0002676A"/>
    <w:rsid w:val="0004098B"/>
    <w:rsid w:val="00046F13"/>
    <w:rsid w:val="0004799F"/>
    <w:rsid w:val="00056428"/>
    <w:rsid w:val="000657DB"/>
    <w:rsid w:val="00076035"/>
    <w:rsid w:val="0008181A"/>
    <w:rsid w:val="000A055B"/>
    <w:rsid w:val="000A18D9"/>
    <w:rsid w:val="000A48C5"/>
    <w:rsid w:val="000B10C3"/>
    <w:rsid w:val="000C0771"/>
    <w:rsid w:val="000D5A46"/>
    <w:rsid w:val="000D5C4B"/>
    <w:rsid w:val="00113E8D"/>
    <w:rsid w:val="00115DBD"/>
    <w:rsid w:val="001223C1"/>
    <w:rsid w:val="00123D3E"/>
    <w:rsid w:val="001421C6"/>
    <w:rsid w:val="001433AC"/>
    <w:rsid w:val="00153C8E"/>
    <w:rsid w:val="001568A0"/>
    <w:rsid w:val="001739A2"/>
    <w:rsid w:val="00176103"/>
    <w:rsid w:val="00176CB7"/>
    <w:rsid w:val="001803D2"/>
    <w:rsid w:val="00184CB2"/>
    <w:rsid w:val="0018549D"/>
    <w:rsid w:val="00187D7E"/>
    <w:rsid w:val="001A49C9"/>
    <w:rsid w:val="001B1029"/>
    <w:rsid w:val="001B312A"/>
    <w:rsid w:val="001B4C00"/>
    <w:rsid w:val="001C6109"/>
    <w:rsid w:val="001F55DF"/>
    <w:rsid w:val="00217141"/>
    <w:rsid w:val="002460F0"/>
    <w:rsid w:val="0026420F"/>
    <w:rsid w:val="00280B38"/>
    <w:rsid w:val="002863E0"/>
    <w:rsid w:val="002B2BDF"/>
    <w:rsid w:val="002B53C1"/>
    <w:rsid w:val="002C3EA9"/>
    <w:rsid w:val="00304129"/>
    <w:rsid w:val="00315FAB"/>
    <w:rsid w:val="00322A1A"/>
    <w:rsid w:val="0033319E"/>
    <w:rsid w:val="00344B4D"/>
    <w:rsid w:val="00370CAE"/>
    <w:rsid w:val="003828A3"/>
    <w:rsid w:val="003905BF"/>
    <w:rsid w:val="003923AC"/>
    <w:rsid w:val="00392F10"/>
    <w:rsid w:val="00394C9C"/>
    <w:rsid w:val="003979CB"/>
    <w:rsid w:val="003A6263"/>
    <w:rsid w:val="003A7F22"/>
    <w:rsid w:val="003B311D"/>
    <w:rsid w:val="003C08DF"/>
    <w:rsid w:val="003C41A9"/>
    <w:rsid w:val="003C6A3D"/>
    <w:rsid w:val="003D454D"/>
    <w:rsid w:val="003D4932"/>
    <w:rsid w:val="003E4FDC"/>
    <w:rsid w:val="003F2440"/>
    <w:rsid w:val="003F48A2"/>
    <w:rsid w:val="003F6B44"/>
    <w:rsid w:val="003F7472"/>
    <w:rsid w:val="003F7B8A"/>
    <w:rsid w:val="00400805"/>
    <w:rsid w:val="00414486"/>
    <w:rsid w:val="004258BA"/>
    <w:rsid w:val="004403BD"/>
    <w:rsid w:val="0044068E"/>
    <w:rsid w:val="004459EB"/>
    <w:rsid w:val="00453020"/>
    <w:rsid w:val="00453DB8"/>
    <w:rsid w:val="004566B1"/>
    <w:rsid w:val="00460CDB"/>
    <w:rsid w:val="00462997"/>
    <w:rsid w:val="00485069"/>
    <w:rsid w:val="00491C7F"/>
    <w:rsid w:val="004A01D2"/>
    <w:rsid w:val="004A1B98"/>
    <w:rsid w:val="004B48A1"/>
    <w:rsid w:val="004B6C84"/>
    <w:rsid w:val="004E15CB"/>
    <w:rsid w:val="004E415D"/>
    <w:rsid w:val="0050298F"/>
    <w:rsid w:val="00504BB3"/>
    <w:rsid w:val="0051688C"/>
    <w:rsid w:val="00517239"/>
    <w:rsid w:val="00527307"/>
    <w:rsid w:val="00533548"/>
    <w:rsid w:val="00537C5D"/>
    <w:rsid w:val="00542F92"/>
    <w:rsid w:val="00544FB4"/>
    <w:rsid w:val="00547701"/>
    <w:rsid w:val="005754BE"/>
    <w:rsid w:val="00590AA4"/>
    <w:rsid w:val="005923BB"/>
    <w:rsid w:val="005A0A06"/>
    <w:rsid w:val="005C1636"/>
    <w:rsid w:val="005C472C"/>
    <w:rsid w:val="005D72A8"/>
    <w:rsid w:val="005E38DE"/>
    <w:rsid w:val="005F02B7"/>
    <w:rsid w:val="00601017"/>
    <w:rsid w:val="006068B3"/>
    <w:rsid w:val="00607B2C"/>
    <w:rsid w:val="006245FC"/>
    <w:rsid w:val="00631BBB"/>
    <w:rsid w:val="00633B9E"/>
    <w:rsid w:val="006355DC"/>
    <w:rsid w:val="00643F4A"/>
    <w:rsid w:val="00644BA9"/>
    <w:rsid w:val="006571D9"/>
    <w:rsid w:val="00663539"/>
    <w:rsid w:val="0067489D"/>
    <w:rsid w:val="00674A56"/>
    <w:rsid w:val="00692679"/>
    <w:rsid w:val="006955B5"/>
    <w:rsid w:val="006A2C85"/>
    <w:rsid w:val="006A5E0C"/>
    <w:rsid w:val="006A7B61"/>
    <w:rsid w:val="006B1FC9"/>
    <w:rsid w:val="006C0A7F"/>
    <w:rsid w:val="006C6C11"/>
    <w:rsid w:val="006D561A"/>
    <w:rsid w:val="006E11EF"/>
    <w:rsid w:val="006E2E30"/>
    <w:rsid w:val="0070009C"/>
    <w:rsid w:val="00707B9D"/>
    <w:rsid w:val="0072786B"/>
    <w:rsid w:val="007634AD"/>
    <w:rsid w:val="00766991"/>
    <w:rsid w:val="00775FFB"/>
    <w:rsid w:val="00780D04"/>
    <w:rsid w:val="00781A45"/>
    <w:rsid w:val="007948F6"/>
    <w:rsid w:val="00794B6D"/>
    <w:rsid w:val="007A72C5"/>
    <w:rsid w:val="007A7D42"/>
    <w:rsid w:val="007B3A1B"/>
    <w:rsid w:val="007C383C"/>
    <w:rsid w:val="007C55F6"/>
    <w:rsid w:val="007D06DC"/>
    <w:rsid w:val="007E2185"/>
    <w:rsid w:val="007E559E"/>
    <w:rsid w:val="007E7B04"/>
    <w:rsid w:val="007F2108"/>
    <w:rsid w:val="007F3CCF"/>
    <w:rsid w:val="00802F01"/>
    <w:rsid w:val="00827FA0"/>
    <w:rsid w:val="00830A36"/>
    <w:rsid w:val="00834FA8"/>
    <w:rsid w:val="008368C1"/>
    <w:rsid w:val="0086087A"/>
    <w:rsid w:val="00894580"/>
    <w:rsid w:val="008A4ACB"/>
    <w:rsid w:val="008A6C23"/>
    <w:rsid w:val="008C00DD"/>
    <w:rsid w:val="008C65BA"/>
    <w:rsid w:val="008D2E13"/>
    <w:rsid w:val="008E7392"/>
    <w:rsid w:val="0090091B"/>
    <w:rsid w:val="0090230A"/>
    <w:rsid w:val="00932569"/>
    <w:rsid w:val="00940C31"/>
    <w:rsid w:val="009453F2"/>
    <w:rsid w:val="00950FD8"/>
    <w:rsid w:val="009522CD"/>
    <w:rsid w:val="00983E05"/>
    <w:rsid w:val="00994611"/>
    <w:rsid w:val="009A463C"/>
    <w:rsid w:val="009B0AEC"/>
    <w:rsid w:val="009B3748"/>
    <w:rsid w:val="009C4DB4"/>
    <w:rsid w:val="009C5780"/>
    <w:rsid w:val="009F2573"/>
    <w:rsid w:val="009F2A39"/>
    <w:rsid w:val="00A01E8E"/>
    <w:rsid w:val="00A0770D"/>
    <w:rsid w:val="00A10F82"/>
    <w:rsid w:val="00A1517F"/>
    <w:rsid w:val="00A23929"/>
    <w:rsid w:val="00A259A0"/>
    <w:rsid w:val="00A32D53"/>
    <w:rsid w:val="00A42DBF"/>
    <w:rsid w:val="00A56D3B"/>
    <w:rsid w:val="00A6706B"/>
    <w:rsid w:val="00A81B99"/>
    <w:rsid w:val="00A82E1F"/>
    <w:rsid w:val="00A87652"/>
    <w:rsid w:val="00AA0ABD"/>
    <w:rsid w:val="00AB0BF0"/>
    <w:rsid w:val="00AB1F6E"/>
    <w:rsid w:val="00AB341F"/>
    <w:rsid w:val="00AE0DA9"/>
    <w:rsid w:val="00AF386F"/>
    <w:rsid w:val="00B05077"/>
    <w:rsid w:val="00B06595"/>
    <w:rsid w:val="00B1291E"/>
    <w:rsid w:val="00B2246F"/>
    <w:rsid w:val="00B272BE"/>
    <w:rsid w:val="00B307E3"/>
    <w:rsid w:val="00B36B1B"/>
    <w:rsid w:val="00B66B85"/>
    <w:rsid w:val="00B87E5A"/>
    <w:rsid w:val="00BA0FD7"/>
    <w:rsid w:val="00BA2DD1"/>
    <w:rsid w:val="00BA5BC3"/>
    <w:rsid w:val="00BB19A3"/>
    <w:rsid w:val="00BC0D62"/>
    <w:rsid w:val="00BC3A2F"/>
    <w:rsid w:val="00BD66FE"/>
    <w:rsid w:val="00BF19F8"/>
    <w:rsid w:val="00BF327D"/>
    <w:rsid w:val="00BF5953"/>
    <w:rsid w:val="00C0254B"/>
    <w:rsid w:val="00C04915"/>
    <w:rsid w:val="00C0656F"/>
    <w:rsid w:val="00C10AB4"/>
    <w:rsid w:val="00C1219D"/>
    <w:rsid w:val="00C236F7"/>
    <w:rsid w:val="00C32767"/>
    <w:rsid w:val="00C47EA0"/>
    <w:rsid w:val="00C72DA2"/>
    <w:rsid w:val="00C86867"/>
    <w:rsid w:val="00C937BB"/>
    <w:rsid w:val="00CA556C"/>
    <w:rsid w:val="00CE265E"/>
    <w:rsid w:val="00CE304C"/>
    <w:rsid w:val="00CE7426"/>
    <w:rsid w:val="00CF666D"/>
    <w:rsid w:val="00D15D12"/>
    <w:rsid w:val="00D228AB"/>
    <w:rsid w:val="00D3288E"/>
    <w:rsid w:val="00D40AFC"/>
    <w:rsid w:val="00D4191E"/>
    <w:rsid w:val="00D56AA2"/>
    <w:rsid w:val="00D6095F"/>
    <w:rsid w:val="00D630CC"/>
    <w:rsid w:val="00D6683E"/>
    <w:rsid w:val="00D90343"/>
    <w:rsid w:val="00D92093"/>
    <w:rsid w:val="00DA2956"/>
    <w:rsid w:val="00DB1940"/>
    <w:rsid w:val="00DD1D06"/>
    <w:rsid w:val="00DD30AC"/>
    <w:rsid w:val="00DD5744"/>
    <w:rsid w:val="00DF06D7"/>
    <w:rsid w:val="00E11F48"/>
    <w:rsid w:val="00E126DE"/>
    <w:rsid w:val="00E33943"/>
    <w:rsid w:val="00E669AE"/>
    <w:rsid w:val="00EA6E0D"/>
    <w:rsid w:val="00EC475C"/>
    <w:rsid w:val="00ED41EB"/>
    <w:rsid w:val="00EE0B62"/>
    <w:rsid w:val="00EE16C2"/>
    <w:rsid w:val="00EE4C46"/>
    <w:rsid w:val="00EF747F"/>
    <w:rsid w:val="00F01DB2"/>
    <w:rsid w:val="00F07F77"/>
    <w:rsid w:val="00F15EA2"/>
    <w:rsid w:val="00F16902"/>
    <w:rsid w:val="00F34DBD"/>
    <w:rsid w:val="00F372C2"/>
    <w:rsid w:val="00F46583"/>
    <w:rsid w:val="00F60B22"/>
    <w:rsid w:val="00F60F66"/>
    <w:rsid w:val="00F87C9E"/>
    <w:rsid w:val="00FB0D74"/>
    <w:rsid w:val="00FC1E5B"/>
    <w:rsid w:val="00FD05FC"/>
    <w:rsid w:val="00FE110A"/>
    <w:rsid w:val="00FE1B11"/>
    <w:rsid w:val="00FF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C0912"/>
  <w15:chartTrackingRefBased/>
  <w15:docId w15:val="{29A41C49-03A0-46CA-A6D4-D942ABE7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72C"/>
    <w:pPr>
      <w:spacing w:after="0" w:line="240" w:lineRule="auto"/>
    </w:pPr>
    <w:rPr>
      <w:rFonts w:ascii="Arial" w:hAnsi="Arial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72C"/>
    <w:pPr>
      <w:keepNext/>
      <w:keepLines/>
      <w:pBdr>
        <w:bottom w:val="single" w:sz="4" w:space="1" w:color="5B9BD5" w:themeColor="accent5"/>
      </w:pBdr>
      <w:spacing w:before="360" w:after="120"/>
      <w:outlineLvl w:val="0"/>
    </w:pPr>
    <w:rPr>
      <w:rFonts w:eastAsiaTheme="majorEastAsia" w:cstheme="majorHAnsi"/>
      <w:b/>
      <w:caps/>
      <w:color w:val="C0000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472C"/>
    <w:pPr>
      <w:keepNext/>
      <w:keepLines/>
      <w:pBdr>
        <w:bottom w:val="single" w:sz="8" w:space="1" w:color="auto"/>
      </w:pBdr>
      <w:tabs>
        <w:tab w:val="right" w:leader="dot" w:pos="9350"/>
      </w:tabs>
      <w:spacing w:before="360" w:after="120"/>
      <w:outlineLvl w:val="1"/>
    </w:pPr>
    <w:rPr>
      <w:rFonts w:eastAsiaTheme="majorEastAsia" w:cstheme="majorHAns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472C"/>
    <w:pPr>
      <w:keepNext/>
      <w:keepLines/>
      <w:spacing w:before="360" w:after="120"/>
      <w:outlineLvl w:val="2"/>
    </w:pPr>
    <w:rPr>
      <w:rFonts w:eastAsiaTheme="majorEastAsia" w:cstheme="majorHAnsi"/>
      <w:b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72C"/>
    <w:rPr>
      <w:rFonts w:ascii="Arial" w:eastAsiaTheme="majorEastAsia" w:hAnsi="Arial" w:cstheme="majorHAnsi"/>
      <w:b/>
      <w:caps/>
      <w:color w:val="C0000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C472C"/>
    <w:rPr>
      <w:rFonts w:ascii="Arial" w:eastAsiaTheme="majorEastAsia" w:hAnsi="Arial" w:cstheme="majorHAns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C472C"/>
    <w:rPr>
      <w:rFonts w:ascii="Arial" w:eastAsiaTheme="majorEastAsia" w:hAnsi="Arial" w:cstheme="majorHAnsi"/>
      <w:b/>
      <w:iCs/>
      <w:sz w:val="28"/>
      <w:szCs w:val="28"/>
    </w:rPr>
  </w:style>
  <w:style w:type="paragraph" w:styleId="NoSpacing">
    <w:name w:val="No Spacing"/>
    <w:aliases w:val="Size 10"/>
    <w:uiPriority w:val="1"/>
    <w:qFormat/>
    <w:rsid w:val="005C472C"/>
    <w:pPr>
      <w:spacing w:after="0" w:line="240" w:lineRule="auto"/>
    </w:pPr>
    <w:rPr>
      <w:rFonts w:ascii="Arial" w:hAnsi="Arial"/>
      <w:sz w:val="20"/>
      <w:szCs w:val="26"/>
    </w:rPr>
  </w:style>
  <w:style w:type="character" w:styleId="PlaceholderText">
    <w:name w:val="Placeholder Text"/>
    <w:basedOn w:val="DefaultParagraphFont"/>
    <w:uiPriority w:val="99"/>
    <w:semiHidden/>
    <w:rsid w:val="005C472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C472C"/>
    <w:pPr>
      <w:tabs>
        <w:tab w:val="center" w:pos="4680"/>
        <w:tab w:val="right" w:pos="9360"/>
      </w:tabs>
    </w:pPr>
    <w:rPr>
      <w:rFonts w:asciiTheme="minorHAnsi" w:eastAsiaTheme="minorEastAsia" w:hAnsiTheme="minorHAnsi" w:cs="Times New Roman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C472C"/>
    <w:rPr>
      <w:rFonts w:eastAsiaTheme="minorEastAsia" w:cs="Times New Roman"/>
    </w:rPr>
  </w:style>
  <w:style w:type="table" w:customStyle="1" w:styleId="Table">
    <w:name w:val="Table"/>
    <w:basedOn w:val="TableNormal"/>
    <w:uiPriority w:val="99"/>
    <w:rsid w:val="005C472C"/>
    <w:pPr>
      <w:spacing w:after="0" w:line="240" w:lineRule="auto"/>
    </w:pPr>
    <w:tblPr>
      <w:tblBorders>
        <w:top w:val="single" w:sz="4" w:space="0" w:color="F0F0F0"/>
        <w:left w:val="single" w:sz="4" w:space="0" w:color="F0F0F0"/>
        <w:bottom w:val="single" w:sz="4" w:space="0" w:color="F0F0F0"/>
        <w:right w:val="single" w:sz="4" w:space="0" w:color="F0F0F0"/>
        <w:insideH w:val="single" w:sz="4" w:space="0" w:color="F0F0F0"/>
        <w:insideV w:val="single" w:sz="4" w:space="0" w:color="F0F0F0"/>
      </w:tblBorders>
      <w:tblCellMar>
        <w:top w:w="29" w:type="dxa"/>
        <w:left w:w="115" w:type="dxa"/>
        <w:bottom w:w="29" w:type="dxa"/>
        <w:right w:w="115" w:type="dxa"/>
      </w:tblCellMar>
    </w:tblPr>
    <w:tblStylePr w:type="firstRow">
      <w:pPr>
        <w:jc w:val="center"/>
      </w:pPr>
      <w:rPr>
        <w:b/>
      </w:rPr>
      <w:tblPr/>
      <w:tcPr>
        <w:shd w:val="clear" w:color="auto" w:fill="F0F0F0"/>
      </w:tcPr>
    </w:tblStylePr>
  </w:style>
  <w:style w:type="table" w:styleId="TableGrid">
    <w:name w:val="Table Grid"/>
    <w:basedOn w:val="TableNormal"/>
    <w:uiPriority w:val="39"/>
    <w:rsid w:val="005C4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0A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AB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94B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B6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5E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983E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3E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3E0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E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3E05"/>
    <w:rPr>
      <w:rFonts w:ascii="Arial" w:hAnsi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6683E"/>
    <w:rPr>
      <w:color w:val="954F72" w:themeColor="followedHyperlink"/>
      <w:u w:val="single"/>
    </w:rPr>
  </w:style>
  <w:style w:type="table" w:styleId="ListTable3-Accent3">
    <w:name w:val="List Table 3 Accent 3"/>
    <w:basedOn w:val="TableNormal"/>
    <w:uiPriority w:val="48"/>
    <w:rsid w:val="00AB1F6E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Footer">
    <w:name w:val="footer"/>
    <w:basedOn w:val="Normal"/>
    <w:link w:val="FooterChar"/>
    <w:uiPriority w:val="99"/>
    <w:rsid w:val="002460F0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460F0"/>
    <w:rPr>
      <w:rFonts w:ascii="Times New Roman" w:eastAsia="Times New Roman" w:hAnsi="Times New Roman" w:cs="Times New Roman"/>
      <w:sz w:val="24"/>
      <w:szCs w:val="24"/>
    </w:rPr>
  </w:style>
  <w:style w:type="numbering" w:customStyle="1" w:styleId="StyleOutlinenumberedBold">
    <w:name w:val="Style Outline numbered Bold"/>
    <w:basedOn w:val="NoList"/>
    <w:rsid w:val="002460F0"/>
    <w:pPr>
      <w:numPr>
        <w:numId w:val="1"/>
      </w:numPr>
    </w:pPr>
  </w:style>
  <w:style w:type="paragraph" w:styleId="Revision">
    <w:name w:val="Revision"/>
    <w:hidden/>
    <w:uiPriority w:val="99"/>
    <w:semiHidden/>
    <w:rsid w:val="008C00DD"/>
    <w:pPr>
      <w:spacing w:after="0" w:line="240" w:lineRule="auto"/>
    </w:pPr>
    <w:rPr>
      <w:rFonts w:ascii="Arial" w:hAnsi="Arial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5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FD9E9824A830489F1A711F56AE7B50" ma:contentTypeVersion="20" ma:contentTypeDescription="Create a new document." ma:contentTypeScope="" ma:versionID="91476c5177962fa40edc8d6579591415">
  <xsd:schema xmlns:xsd="http://www.w3.org/2001/XMLSchema" xmlns:xs="http://www.w3.org/2001/XMLSchema" xmlns:p="http://schemas.microsoft.com/office/2006/metadata/properties" xmlns:ns2="356133b3-321b-448e-9efd-96b35b1ea108" xmlns:ns3="ddb53143-ad6d-496c-a750-531edc580f3e" targetNamespace="http://schemas.microsoft.com/office/2006/metadata/properties" ma:root="true" ma:fieldsID="258f04d2c680aff86e4b1fa113d30361" ns2:_="" ns3:_="">
    <xsd:import namespace="356133b3-321b-448e-9efd-96b35b1ea108"/>
    <xsd:import namespace="ddb53143-ad6d-496c-a750-531edc580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133b3-321b-448e-9efd-96b35b1ea1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3143-ad6d-496c-a750-531edc580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2374f70-6351-436e-9147-66dc2d77948f}" ma:internalName="TaxCatchAll" ma:showField="CatchAllData" ma:web="ddb53143-ad6d-496c-a750-531edc580f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6133b3-321b-448e-9efd-96b35b1ea108">
      <Terms xmlns="http://schemas.microsoft.com/office/infopath/2007/PartnerControls"/>
    </lcf76f155ced4ddcb4097134ff3c332f>
    <TaxCatchAll xmlns="ddb53143-ad6d-496c-a750-531edc580f3e" xsi:nil="true"/>
  </documentManagement>
</p:properties>
</file>

<file path=customXml/itemProps1.xml><?xml version="1.0" encoding="utf-8"?>
<ds:datastoreItem xmlns:ds="http://schemas.openxmlformats.org/officeDocument/2006/customXml" ds:itemID="{0FCAF780-91A9-43B2-B4E9-F97808F73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6133b3-321b-448e-9efd-96b35b1ea108"/>
    <ds:schemaRef ds:uri="ddb53143-ad6d-496c-a750-531edc580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1438C4-9B19-46BB-A297-42FDB2E1C7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5C9BF3-E848-4968-AFFA-0F0A215CD804}">
  <ds:schemaRefs>
    <ds:schemaRef ds:uri="http://schemas.microsoft.com/office/2006/metadata/properties"/>
    <ds:schemaRef ds:uri="http://schemas.microsoft.com/office/infopath/2007/PartnerControls"/>
    <ds:schemaRef ds:uri="356133b3-321b-448e-9efd-96b35b1ea108"/>
    <ds:schemaRef ds:uri="ddb53143-ad6d-496c-a750-531edc580f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 Meyer</dc:creator>
  <cp:keywords/>
  <dc:description/>
  <cp:lastModifiedBy>Avelene Adler</cp:lastModifiedBy>
  <cp:revision>5</cp:revision>
  <dcterms:created xsi:type="dcterms:W3CDTF">2025-06-10T21:08:00Z</dcterms:created>
  <dcterms:modified xsi:type="dcterms:W3CDTF">2025-06-10T21:17:00Z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0x010100F7FD9E9824A830489F1A711F56AE7B50</vt:lpwstr>
  </property>
</Properties>
</file>